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B3" w:rsidRDefault="00447AB3" w:rsidP="004F3FB8">
      <w:pPr>
        <w:spacing w:after="150" w:line="240" w:lineRule="auto"/>
        <w:ind w:right="150"/>
        <w:jc w:val="center"/>
        <w:rPr>
          <w:rFonts w:ascii="Georgia" w:eastAsia="Times New Roman" w:hAnsi="Georgia" w:cs="Arial"/>
          <w:color w:val="0099CD"/>
          <w:sz w:val="32"/>
          <w:szCs w:val="32"/>
        </w:rPr>
      </w:pPr>
      <w:r w:rsidRPr="00191C02">
        <w:rPr>
          <w:rFonts w:ascii="Georgia" w:eastAsia="Times New Roman" w:hAnsi="Georgia" w:cs="Arial"/>
          <w:color w:val="0099CD"/>
          <w:sz w:val="32"/>
          <w:szCs w:val="32"/>
        </w:rPr>
        <w:t>A new kind of pediatric dentistry comes to Westchester</w:t>
      </w:r>
    </w:p>
    <w:p w:rsidR="00447AB3" w:rsidRPr="00473B0E" w:rsidRDefault="004A60E6" w:rsidP="00473B0E">
      <w:pPr>
        <w:jc w:val="both"/>
      </w:pPr>
      <w:r w:rsidRPr="00473B0E">
        <w:rPr>
          <w:noProof/>
        </w:rPr>
        <w:drawing>
          <wp:inline distT="0" distB="0" distL="0" distR="0">
            <wp:extent cx="1200150" cy="2026044"/>
            <wp:effectExtent l="19050" t="0" r="0" b="0"/>
            <wp:docPr id="4" name="Picture 3" descr="Dr. Lou w B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Lou w Brad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993" cy="20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AB3" w:rsidRPr="00473B0E">
        <w:rPr>
          <w:noProof/>
        </w:rPr>
        <w:drawing>
          <wp:inline distT="0" distB="0" distL="0" distR="0">
            <wp:extent cx="3040155" cy="2019300"/>
            <wp:effectExtent l="19050" t="0" r="7845" b="0"/>
            <wp:docPr id="3" name="Picture 2" descr="Waiting_Room_3-1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ting_Room_3-14-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82" cy="202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B0E">
        <w:rPr>
          <w:noProof/>
        </w:rPr>
        <w:drawing>
          <wp:inline distT="0" distB="0" distL="0" distR="0">
            <wp:extent cx="1343025" cy="2014538"/>
            <wp:effectExtent l="19050" t="0" r="9525" b="0"/>
            <wp:docPr id="5" name="Picture 4" descr="Ocean_r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_rm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0E" w:rsidRPr="00473B0E" w:rsidRDefault="00473B0E" w:rsidP="00473B0E">
      <w:pPr>
        <w:spacing w:after="150" w:line="240" w:lineRule="auto"/>
        <w:ind w:right="150"/>
        <w:jc w:val="both"/>
        <w:rPr>
          <w:rFonts w:ascii="Arial" w:eastAsia="Times New Roman" w:hAnsi="Arial" w:cs="Arial"/>
        </w:rPr>
      </w:pPr>
      <w:r w:rsidRPr="00473B0E">
        <w:rPr>
          <w:rFonts w:ascii="Arial" w:eastAsia="Times New Roman" w:hAnsi="Arial" w:cs="Arial"/>
        </w:rPr>
        <w:t xml:space="preserve">In recognition of February's National Children's Dental Health Month, </w:t>
      </w:r>
      <w:r w:rsidRPr="00473B0E">
        <w:rPr>
          <w:rFonts w:ascii="Arial" w:eastAsia="Times New Roman" w:hAnsi="Arial" w:cs="Arial"/>
          <w:b/>
        </w:rPr>
        <w:t>NY Pediatric Dentistry</w:t>
      </w:r>
      <w:r w:rsidRPr="00473B0E">
        <w:rPr>
          <w:rFonts w:ascii="Arial" w:eastAsia="Times New Roman" w:hAnsi="Arial" w:cs="Arial"/>
        </w:rPr>
        <w:t xml:space="preserve"> of Rye Brook will be offering a complimentary oral examinati</w:t>
      </w:r>
      <w:r>
        <w:rPr>
          <w:rFonts w:ascii="Arial" w:eastAsia="Times New Roman" w:hAnsi="Arial" w:cs="Arial"/>
        </w:rPr>
        <w:t xml:space="preserve">on for each family member up to </w:t>
      </w:r>
      <w:r w:rsidRPr="00473B0E">
        <w:rPr>
          <w:rFonts w:ascii="Arial" w:eastAsia="Times New Roman" w:hAnsi="Arial" w:cs="Arial"/>
        </w:rPr>
        <w:t>18 yrs of</w:t>
      </w:r>
      <w:r>
        <w:rPr>
          <w:rFonts w:ascii="Arial" w:eastAsia="Times New Roman" w:hAnsi="Arial" w:cs="Arial"/>
        </w:rPr>
        <w:t xml:space="preserve"> age, along with an Orthodontic e</w:t>
      </w:r>
      <w:r w:rsidRPr="00473B0E">
        <w:rPr>
          <w:rFonts w:ascii="Arial" w:eastAsia="Times New Roman" w:hAnsi="Arial" w:cs="Arial"/>
        </w:rPr>
        <w:t>valuation for each child during the month of February</w:t>
      </w:r>
      <w:r>
        <w:rPr>
          <w:rFonts w:ascii="Arial" w:eastAsia="Times New Roman" w:hAnsi="Arial" w:cs="Arial"/>
        </w:rPr>
        <w:t>.</w:t>
      </w:r>
    </w:p>
    <w:p w:rsidR="00BA4637" w:rsidRPr="00473B0E" w:rsidRDefault="00447AB3" w:rsidP="00473B0E">
      <w:pPr>
        <w:spacing w:after="150" w:line="240" w:lineRule="auto"/>
        <w:ind w:right="150"/>
        <w:jc w:val="both"/>
        <w:rPr>
          <w:rFonts w:ascii="Arial" w:eastAsia="Times New Roman" w:hAnsi="Arial" w:cs="Arial"/>
        </w:rPr>
      </w:pPr>
      <w:r w:rsidRPr="00473B0E">
        <w:rPr>
          <w:rFonts w:ascii="Arial" w:eastAsia="Times New Roman" w:hAnsi="Arial" w:cs="Arial"/>
        </w:rPr>
        <w:t>A very different dental experience awaits both children and their parents at</w:t>
      </w:r>
      <w:r w:rsidRPr="00473B0E">
        <w:rPr>
          <w:rFonts w:ascii="Arial" w:eastAsia="Times New Roman" w:hAnsi="Arial" w:cs="Arial"/>
          <w:b/>
        </w:rPr>
        <w:t xml:space="preserve"> </w:t>
      </w:r>
      <w:r w:rsidRPr="00473B0E">
        <w:rPr>
          <w:rFonts w:ascii="Arial" w:eastAsia="Times New Roman" w:hAnsi="Arial" w:cs="Arial"/>
        </w:rPr>
        <w:t>NY</w:t>
      </w:r>
      <w:r w:rsidR="00473B0E">
        <w:rPr>
          <w:rFonts w:ascii="Arial" w:eastAsia="Times New Roman" w:hAnsi="Arial" w:cs="Arial"/>
        </w:rPr>
        <w:t xml:space="preserve"> </w:t>
      </w:r>
      <w:r w:rsidRPr="00473B0E">
        <w:rPr>
          <w:rFonts w:ascii="Arial" w:eastAsia="Times New Roman" w:hAnsi="Arial" w:cs="Arial"/>
        </w:rPr>
        <w:t xml:space="preserve">Pediatric Dentistry </w:t>
      </w:r>
      <w:r w:rsidR="00BA4637" w:rsidRPr="00473B0E">
        <w:rPr>
          <w:rFonts w:ascii="Arial" w:eastAsia="Times New Roman" w:hAnsi="Arial" w:cs="Arial"/>
        </w:rPr>
        <w:t>in Rye Brook</w:t>
      </w:r>
      <w:r w:rsidRPr="00473B0E">
        <w:rPr>
          <w:rFonts w:ascii="Arial" w:eastAsia="Times New Roman" w:hAnsi="Arial" w:cs="Arial"/>
        </w:rPr>
        <w:t>.</w:t>
      </w:r>
      <w:r w:rsidR="00473B0E">
        <w:rPr>
          <w:rFonts w:ascii="Arial" w:eastAsia="Times New Roman" w:hAnsi="Arial" w:cs="Arial"/>
        </w:rPr>
        <w:t xml:space="preserve"> </w:t>
      </w:r>
      <w:r w:rsidRPr="00473B0E">
        <w:rPr>
          <w:rFonts w:ascii="Arial" w:eastAsia="Times New Roman" w:hAnsi="Arial" w:cs="Arial"/>
        </w:rPr>
        <w:t xml:space="preserve">Dr. Louis Cooper, a Harrison resident, has integrated a progressive and unique approach to pediatric dentistry in an engaging environment. </w:t>
      </w:r>
      <w:r w:rsidR="00BA4637" w:rsidRPr="00473B0E">
        <w:rPr>
          <w:rFonts w:ascii="Arial" w:eastAsia="Times New Roman" w:hAnsi="Arial" w:cs="Arial"/>
        </w:rPr>
        <w:t xml:space="preserve"> </w:t>
      </w:r>
      <w:r w:rsidRPr="00473B0E">
        <w:rPr>
          <w:rFonts w:ascii="Arial" w:eastAsia="Times New Roman" w:hAnsi="Arial" w:cs="Arial"/>
        </w:rPr>
        <w:t>A kid’s entertainment area boasts three iMacs, a wall of interactive and educational toddler games and toys along with comfortable stools for seating and viewing movies from a 60-inch TV screen. Parents can relax and enjoy alongside their childr</w:t>
      </w:r>
      <w:r w:rsidR="00BA4637" w:rsidRPr="00473B0E">
        <w:rPr>
          <w:rFonts w:ascii="Arial" w:eastAsia="Times New Roman" w:hAnsi="Arial" w:cs="Arial"/>
        </w:rPr>
        <w:t xml:space="preserve">en in a reception area designed </w:t>
      </w:r>
      <w:r w:rsidRPr="00473B0E">
        <w:rPr>
          <w:rFonts w:ascii="Arial" w:eastAsia="Times New Roman" w:hAnsi="Arial" w:cs="Arial"/>
        </w:rPr>
        <w:t xml:space="preserve">with </w:t>
      </w:r>
      <w:r w:rsidR="004F3FB8" w:rsidRPr="00473B0E">
        <w:rPr>
          <w:rFonts w:ascii="Arial" w:eastAsia="Times New Roman" w:hAnsi="Arial" w:cs="Arial"/>
        </w:rPr>
        <w:t>Wi-Fi</w:t>
      </w:r>
      <w:r w:rsidRPr="00473B0E">
        <w:rPr>
          <w:rFonts w:ascii="Arial" w:eastAsia="Times New Roman" w:hAnsi="Arial" w:cs="Arial"/>
        </w:rPr>
        <w:t xml:space="preserve"> and a large-screen TV. </w:t>
      </w:r>
      <w:bookmarkStart w:id="0" w:name="_GoBack"/>
      <w:bookmarkEnd w:id="0"/>
    </w:p>
    <w:p w:rsidR="00BA4637" w:rsidRPr="00473B0E" w:rsidRDefault="00447AB3" w:rsidP="00473B0E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  <w:r w:rsidRPr="00473B0E">
        <w:rPr>
          <w:rFonts w:ascii="Arial" w:eastAsia="Times New Roman" w:hAnsi="Arial" w:cs="Arial"/>
        </w:rPr>
        <w:t xml:space="preserve">The latest in technological advances are employed, with an emphasis on prevention to reach the goal of having all children part of the ‘cavity free generation”. </w:t>
      </w:r>
      <w:r w:rsidR="00BA4637" w:rsidRPr="00473B0E">
        <w:rPr>
          <w:rFonts w:ascii="Arial" w:eastAsia="Times New Roman" w:hAnsi="Arial" w:cs="Arial"/>
        </w:rPr>
        <w:t>Those who are anxious about dentistry, medically compromised, or face developmental challenges, care is individualized and delivered with empathy.</w:t>
      </w:r>
    </w:p>
    <w:p w:rsidR="00981C0B" w:rsidRDefault="00447AB3" w:rsidP="00473B0E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  <w:r w:rsidRPr="00473B0E">
        <w:rPr>
          <w:rFonts w:ascii="Arial" w:eastAsia="Times New Roman" w:hAnsi="Arial" w:cs="Arial"/>
        </w:rPr>
        <w:t xml:space="preserve">Dr. Cooper founded NY </w:t>
      </w:r>
      <w:r w:rsidR="004F3FB8" w:rsidRPr="00473B0E">
        <w:rPr>
          <w:rFonts w:ascii="Arial" w:eastAsia="Times New Roman" w:hAnsi="Arial" w:cs="Arial"/>
        </w:rPr>
        <w:t>Pediatric Dentistry to bring</w:t>
      </w:r>
      <w:r w:rsidRPr="00473B0E">
        <w:rPr>
          <w:rFonts w:ascii="Arial" w:eastAsia="Times New Roman" w:hAnsi="Arial" w:cs="Arial"/>
        </w:rPr>
        <w:t xml:space="preserve"> decades of experience as a </w:t>
      </w:r>
      <w:r w:rsidR="004F3FB8" w:rsidRPr="00473B0E">
        <w:rPr>
          <w:rFonts w:ascii="Arial" w:eastAsia="Times New Roman" w:hAnsi="Arial" w:cs="Arial"/>
        </w:rPr>
        <w:t>prominent Manhattan</w:t>
      </w:r>
      <w:r w:rsidRPr="00473B0E">
        <w:rPr>
          <w:rFonts w:ascii="Arial" w:eastAsia="Times New Roman" w:hAnsi="Arial" w:cs="Arial"/>
        </w:rPr>
        <w:t xml:space="preserve"> Pediatric Dentist closer to his home in Westchester.</w:t>
      </w:r>
      <w:r w:rsidR="00BA4637" w:rsidRPr="00473B0E">
        <w:rPr>
          <w:rFonts w:ascii="Arial" w:eastAsia="Times New Roman" w:hAnsi="Arial" w:cs="Arial"/>
        </w:rPr>
        <w:t xml:space="preserve"> Dr. </w:t>
      </w:r>
      <w:r w:rsidR="004F3FB8" w:rsidRPr="00473B0E">
        <w:rPr>
          <w:rFonts w:ascii="Arial" w:eastAsia="Times New Roman" w:hAnsi="Arial" w:cs="Arial"/>
        </w:rPr>
        <w:t>Finn,</w:t>
      </w:r>
      <w:r w:rsidR="004A60E6" w:rsidRPr="00473B0E">
        <w:rPr>
          <w:rFonts w:ascii="Arial" w:eastAsia="Times New Roman" w:hAnsi="Arial" w:cs="Arial"/>
        </w:rPr>
        <w:t xml:space="preserve"> </w:t>
      </w:r>
      <w:r w:rsidR="004F3FB8" w:rsidRPr="00473B0E">
        <w:rPr>
          <w:rFonts w:ascii="Arial" w:eastAsia="Times New Roman" w:hAnsi="Arial" w:cs="Arial"/>
        </w:rPr>
        <w:t>who provides orthodontic care, completes</w:t>
      </w:r>
      <w:r w:rsidR="004A60E6" w:rsidRPr="00473B0E">
        <w:rPr>
          <w:rFonts w:ascii="Arial" w:eastAsia="Times New Roman" w:hAnsi="Arial" w:cs="Arial"/>
        </w:rPr>
        <w:t xml:space="preserve"> the total hea</w:t>
      </w:r>
      <w:r w:rsidR="004F3FB8" w:rsidRPr="00473B0E">
        <w:rPr>
          <w:rFonts w:ascii="Arial" w:eastAsia="Times New Roman" w:hAnsi="Arial" w:cs="Arial"/>
        </w:rPr>
        <w:t>lth care needs of the patient</w:t>
      </w:r>
      <w:r w:rsidR="004A60E6" w:rsidRPr="00473B0E">
        <w:rPr>
          <w:rFonts w:ascii="Arial" w:eastAsia="Times New Roman" w:hAnsi="Arial" w:cs="Arial"/>
        </w:rPr>
        <w:t>, all in one office. Their experience, dedication, and training as specialists in children’s dentistry and orthodontics help in achievin</w:t>
      </w:r>
      <w:r w:rsidR="004F3FB8" w:rsidRPr="00473B0E">
        <w:rPr>
          <w:rFonts w:ascii="Arial" w:eastAsia="Times New Roman" w:hAnsi="Arial" w:cs="Arial"/>
        </w:rPr>
        <w:t>g optimal oral healthcare.</w:t>
      </w:r>
    </w:p>
    <w:p w:rsidR="00216A40" w:rsidRDefault="00216A40" w:rsidP="00473B0E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</w:p>
    <w:p w:rsidR="00216A40" w:rsidRDefault="00216A40" w:rsidP="00473B0E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Link to website: </w:t>
      </w:r>
      <w:hyperlink r:id="rId7" w:history="1">
        <w:r w:rsidRPr="00592FAA">
          <w:rPr>
            <w:rStyle w:val="Hyperlink"/>
            <w:rFonts w:ascii="Arial" w:eastAsia="Times New Roman" w:hAnsi="Arial" w:cs="Arial"/>
          </w:rPr>
          <w:t>http://nypediatricdds.com</w:t>
        </w:r>
      </w:hyperlink>
    </w:p>
    <w:p w:rsidR="00216A40" w:rsidRPr="00473B0E" w:rsidRDefault="00216A40" w:rsidP="00473B0E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</w:p>
    <w:p w:rsidR="004F3FB8" w:rsidRPr="00473B0E" w:rsidRDefault="004F3FB8" w:rsidP="00216A40">
      <w:pPr>
        <w:spacing w:before="150" w:after="150" w:line="240" w:lineRule="auto"/>
        <w:ind w:right="150"/>
        <w:jc w:val="both"/>
        <w:rPr>
          <w:rFonts w:ascii="Arial" w:eastAsia="Times New Roman" w:hAnsi="Arial" w:cs="Arial"/>
        </w:rPr>
      </w:pPr>
      <w:r w:rsidRPr="00473B0E">
        <w:rPr>
          <w:rFonts w:ascii="Arial" w:eastAsia="Times New Roman" w:hAnsi="Arial" w:cs="Arial"/>
        </w:rPr>
        <w:t>Click here for exclusive offer to RNNC members</w:t>
      </w:r>
    </w:p>
    <w:p w:rsidR="004F3FB8" w:rsidRPr="00473B0E" w:rsidRDefault="004F3FB8" w:rsidP="00473B0E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</w:rPr>
      </w:pPr>
    </w:p>
    <w:sectPr w:rsidR="004F3FB8" w:rsidRPr="00473B0E" w:rsidSect="0098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AB3"/>
    <w:rsid w:val="00216A40"/>
    <w:rsid w:val="00447AB3"/>
    <w:rsid w:val="00472A31"/>
    <w:rsid w:val="00473B0E"/>
    <w:rsid w:val="004A60E6"/>
    <w:rsid w:val="004F3FB8"/>
    <w:rsid w:val="00981C0B"/>
    <w:rsid w:val="009D0A60"/>
    <w:rsid w:val="00BA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ypediatricd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CON1</dc:creator>
  <cp:lastModifiedBy>CON1</cp:lastModifiedBy>
  <cp:revision>3</cp:revision>
  <dcterms:created xsi:type="dcterms:W3CDTF">2012-01-24T15:27:00Z</dcterms:created>
  <dcterms:modified xsi:type="dcterms:W3CDTF">2012-01-24T16:32:00Z</dcterms:modified>
</cp:coreProperties>
</file>